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9F03" w14:textId="3AB8A48E" w:rsidR="00781D44" w:rsidRDefault="00781D44" w:rsidP="00781D44">
      <w:pPr>
        <w:jc w:val="center"/>
        <w:rPr>
          <w:b/>
          <w:bCs/>
          <w:sz w:val="28"/>
          <w:szCs w:val="28"/>
        </w:rPr>
      </w:pPr>
      <w:r>
        <w:rPr>
          <w:b/>
          <w:bCs/>
          <w:noProof/>
          <w:sz w:val="28"/>
          <w:szCs w:val="28"/>
        </w:rPr>
        <w:drawing>
          <wp:inline distT="0" distB="0" distL="0" distR="0" wp14:anchorId="6E69EE9E" wp14:editId="024D807E">
            <wp:extent cx="914400" cy="914400"/>
            <wp:effectExtent l="0" t="0" r="0" b="0"/>
            <wp:docPr id="1566835455" name="Picture 1" descr="A logo with 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5455" name="Picture 1" descr="A logo with a drawing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1DEFFCD" w14:textId="1E57E247" w:rsidR="00781D44" w:rsidRDefault="00DC07DB" w:rsidP="00781D44">
      <w:pPr>
        <w:jc w:val="center"/>
        <w:rPr>
          <w:b/>
          <w:bCs/>
          <w:sz w:val="28"/>
          <w:szCs w:val="28"/>
        </w:rPr>
      </w:pPr>
      <w:r w:rsidRPr="00781D44">
        <w:rPr>
          <w:b/>
          <w:bCs/>
          <w:sz w:val="28"/>
          <w:szCs w:val="28"/>
        </w:rPr>
        <w:t>Supply List for Sacred Letters – Iconographic Calligraphy</w:t>
      </w:r>
    </w:p>
    <w:p w14:paraId="66C97BBA" w14:textId="318B2AED" w:rsidR="00781D44" w:rsidRDefault="00781D44" w:rsidP="00DD70E7">
      <w:pPr>
        <w:spacing w:line="276" w:lineRule="auto"/>
        <w:rPr>
          <w:szCs w:val="22"/>
        </w:rPr>
      </w:pPr>
      <w:r>
        <w:rPr>
          <w:szCs w:val="22"/>
        </w:rPr>
        <w:t>Our instructor has specified the following art supplies for the course.  This list contains buy links that match her specifications.  You do not need to purchase these items from the linked vendors, but please purchase the same brands as specified.</w:t>
      </w:r>
    </w:p>
    <w:p w14:paraId="0D8E158E" w14:textId="77777777" w:rsidR="00DD70E7" w:rsidRDefault="00DD70E7" w:rsidP="00DD70E7">
      <w:pPr>
        <w:spacing w:line="276" w:lineRule="auto"/>
        <w:rPr>
          <w:szCs w:val="22"/>
        </w:rPr>
      </w:pPr>
    </w:p>
    <w:p w14:paraId="529A97CB" w14:textId="04E2A9C2" w:rsidR="00DC07DB" w:rsidRDefault="00DC07DB" w:rsidP="00DC07DB">
      <w:pPr>
        <w:pStyle w:val="ListParagraph"/>
        <w:numPr>
          <w:ilvl w:val="0"/>
          <w:numId w:val="2"/>
        </w:numPr>
      </w:pPr>
      <w:r>
        <w:t xml:space="preserve">(1) 6mm </w:t>
      </w:r>
      <w:r w:rsidRPr="00DC07DB">
        <w:t xml:space="preserve">Pilot parallel pen with </w:t>
      </w:r>
      <w:r>
        <w:t>a</w:t>
      </w:r>
      <w:r w:rsidRPr="00DC07DB">
        <w:t xml:space="preserve"> set of ink cartridges. </w:t>
      </w:r>
      <w:r>
        <w:t xml:space="preserve"> </w:t>
      </w:r>
      <w:hyperlink r:id="rId8" w:history="1">
        <w:r w:rsidRPr="00DC07DB">
          <w:rPr>
            <w:rStyle w:val="Hyperlink"/>
          </w:rPr>
          <w:t>Amazon buy link for 6mm</w:t>
        </w:r>
      </w:hyperlink>
      <w:r>
        <w:t>.</w:t>
      </w:r>
    </w:p>
    <w:p w14:paraId="62249B99" w14:textId="77777777" w:rsidR="001D6D72" w:rsidRDefault="00DC07DB" w:rsidP="001D6D72">
      <w:pPr>
        <w:pStyle w:val="ListParagraph"/>
        <w:numPr>
          <w:ilvl w:val="0"/>
          <w:numId w:val="2"/>
        </w:numPr>
      </w:pPr>
      <w:r>
        <w:t xml:space="preserve">(1) </w:t>
      </w:r>
      <w:r w:rsidRPr="00DC07DB">
        <w:t>Flat</w:t>
      </w:r>
      <w:r>
        <w:t xml:space="preserve">, synthetic, very stiff </w:t>
      </w:r>
      <w:r w:rsidR="00781D44">
        <w:t xml:space="preserve">short bristle </w:t>
      </w:r>
      <w:r w:rsidRPr="00DC07DB">
        <w:t>brus</w:t>
      </w:r>
      <w:r>
        <w:t xml:space="preserve">h (not long bristle) </w:t>
      </w:r>
      <w:r w:rsidR="00781D44">
        <w:t>with a</w:t>
      </w:r>
      <w:r>
        <w:t xml:space="preserve"> short handle. </w:t>
      </w:r>
    </w:p>
    <w:p w14:paraId="346980AA" w14:textId="4A2B99F6" w:rsidR="001D6D72" w:rsidRPr="00A8574A" w:rsidRDefault="00DC07DB" w:rsidP="001D6D72">
      <w:pPr>
        <w:pStyle w:val="ListParagraph"/>
        <w:rPr>
          <w:b/>
          <w:bCs/>
        </w:rPr>
      </w:pPr>
      <w:r>
        <w:t xml:space="preserve">Suggested brands </w:t>
      </w:r>
      <w:r w:rsidR="001D6D72">
        <w:t>–</w:t>
      </w:r>
      <w:r>
        <w:t xml:space="preserve"> </w:t>
      </w:r>
      <w:r w:rsidR="00A8574A" w:rsidRPr="00A8574A">
        <w:rPr>
          <w:b/>
          <w:bCs/>
        </w:rPr>
        <w:t>(you only need 1)</w:t>
      </w:r>
    </w:p>
    <w:p w14:paraId="57A433A5" w14:textId="147990D6" w:rsidR="001D6D72" w:rsidRDefault="001D6D72" w:rsidP="001D6D72">
      <w:pPr>
        <w:ind w:left="720" w:firstLine="720"/>
      </w:pPr>
      <w:r w:rsidRPr="001D6D72">
        <w:t xml:space="preserve">Princeton select chisel blender </w:t>
      </w:r>
      <w:r>
        <w:t>#6</w:t>
      </w:r>
      <w:r>
        <w:t xml:space="preserve"> (</w:t>
      </w:r>
      <w:hyperlink r:id="rId9" w:history="1">
        <w:r w:rsidRPr="001D6D72">
          <w:rPr>
            <w:rStyle w:val="Hyperlink"/>
          </w:rPr>
          <w:t>Blick</w:t>
        </w:r>
      </w:hyperlink>
      <w:r>
        <w:t>)</w:t>
      </w:r>
    </w:p>
    <w:p w14:paraId="66668854" w14:textId="11D1E22F" w:rsidR="001D6D72" w:rsidRDefault="00DC07DB" w:rsidP="001D6D72">
      <w:pPr>
        <w:ind w:left="1440"/>
      </w:pPr>
      <w:r w:rsidRPr="00DC07DB">
        <w:t>Princeton Series 6500 Aspen Synthetic Brush - Short Handle, Bright, Size 2</w:t>
      </w:r>
      <w:r w:rsidR="001D6D72">
        <w:t xml:space="preserve"> (</w:t>
      </w:r>
      <w:hyperlink r:id="rId10" w:history="1">
        <w:r w:rsidR="001D6D72" w:rsidRPr="001D6D72">
          <w:rPr>
            <w:rStyle w:val="Hyperlink"/>
          </w:rPr>
          <w:t>Blick</w:t>
        </w:r>
      </w:hyperlink>
      <w:r w:rsidR="001D6D72">
        <w:t>)</w:t>
      </w:r>
      <w:r>
        <w:t xml:space="preserve">, or </w:t>
      </w:r>
    </w:p>
    <w:p w14:paraId="231D2BBD" w14:textId="7089025B" w:rsidR="00DC07DB" w:rsidRDefault="00DC07DB" w:rsidP="001D6D72">
      <w:pPr>
        <w:ind w:left="1440"/>
      </w:pPr>
      <w:r>
        <w:t xml:space="preserve">Firenze Artist’s Loft Bright Flat brush size 2. (short handle is more manageable) </w:t>
      </w:r>
      <w:r w:rsidR="00D61368">
        <w:t>(</w:t>
      </w:r>
      <w:hyperlink r:id="rId11" w:history="1">
        <w:r w:rsidR="00D61368" w:rsidRPr="00D61368">
          <w:rPr>
            <w:rStyle w:val="Hyperlink"/>
          </w:rPr>
          <w:t>Blick</w:t>
        </w:r>
      </w:hyperlink>
      <w:r w:rsidR="00D61368">
        <w:t xml:space="preserve">) </w:t>
      </w:r>
      <w:r w:rsidRPr="00D61368">
        <w:rPr>
          <w:b/>
          <w:bCs/>
          <w:i/>
          <w:iCs/>
        </w:rPr>
        <w:t xml:space="preserve">Call </w:t>
      </w:r>
      <w:r w:rsidR="00A8574A">
        <w:rPr>
          <w:b/>
          <w:bCs/>
          <w:i/>
          <w:iCs/>
        </w:rPr>
        <w:t>Blick</w:t>
      </w:r>
      <w:r w:rsidRPr="00D61368">
        <w:rPr>
          <w:b/>
          <w:bCs/>
          <w:i/>
          <w:iCs/>
        </w:rPr>
        <w:t xml:space="preserve"> in Portland or Beaverton for </w:t>
      </w:r>
      <w:r w:rsidR="00781D44" w:rsidRPr="00D61368">
        <w:rPr>
          <w:b/>
          <w:bCs/>
          <w:i/>
          <w:iCs/>
        </w:rPr>
        <w:t xml:space="preserve">in-store </w:t>
      </w:r>
      <w:r w:rsidRPr="00D61368">
        <w:rPr>
          <w:b/>
          <w:bCs/>
          <w:i/>
          <w:iCs/>
        </w:rPr>
        <w:t>availability</w:t>
      </w:r>
      <w:r w:rsidR="00A8574A">
        <w:t>.</w:t>
      </w:r>
    </w:p>
    <w:p w14:paraId="1A9C5AC4" w14:textId="4E2D1BB1" w:rsidR="00781D44" w:rsidRDefault="00DC07DB" w:rsidP="00781D44">
      <w:pPr>
        <w:pStyle w:val="ListParagraph"/>
        <w:numPr>
          <w:ilvl w:val="0"/>
          <w:numId w:val="2"/>
        </w:numPr>
      </w:pPr>
      <w:r>
        <w:t xml:space="preserve">(1) </w:t>
      </w:r>
      <w:r w:rsidRPr="00DC07DB">
        <w:t>Round brush</w:t>
      </w:r>
      <w:r>
        <w:t xml:space="preserve"> </w:t>
      </w:r>
      <w:r w:rsidR="00781D44">
        <w:t xml:space="preserve">- </w:t>
      </w:r>
      <w:r w:rsidRPr="00DC07DB">
        <w:t>Pentel</w:t>
      </w:r>
      <w:r>
        <w:t xml:space="preserve"> </w:t>
      </w:r>
      <w:r w:rsidRPr="00DC07DB">
        <w:t xml:space="preserve">Japan Aquash </w:t>
      </w:r>
      <w:proofErr w:type="spellStart"/>
      <w:r w:rsidRPr="00DC07DB">
        <w:t>Waterbrush</w:t>
      </w:r>
      <w:proofErr w:type="spellEnd"/>
      <w:r w:rsidRPr="00DC07DB">
        <w:t xml:space="preserve"> Pen, medium.</w:t>
      </w:r>
      <w:r>
        <w:t xml:space="preserve">  Available on </w:t>
      </w:r>
      <w:hyperlink r:id="rId12" w:history="1">
        <w:r w:rsidRPr="00A8574A">
          <w:rPr>
            <w:rStyle w:val="Hyperlink"/>
          </w:rPr>
          <w:t>Amazon</w:t>
        </w:r>
      </w:hyperlink>
      <w:r>
        <w:t xml:space="preserve">. </w:t>
      </w:r>
    </w:p>
    <w:p w14:paraId="420B1116" w14:textId="43241029" w:rsidR="00781D44" w:rsidRDefault="001D6D72" w:rsidP="00001B00">
      <w:pPr>
        <w:pStyle w:val="ListParagraph"/>
        <w:numPr>
          <w:ilvl w:val="0"/>
          <w:numId w:val="2"/>
        </w:numPr>
      </w:pPr>
      <w:r>
        <w:t xml:space="preserve">(1) </w:t>
      </w:r>
      <w:r w:rsidR="00781D44">
        <w:t>Small ruler</w:t>
      </w:r>
      <w:r w:rsidR="00DD70E7">
        <w:t xml:space="preserve"> – your choice</w:t>
      </w:r>
    </w:p>
    <w:p w14:paraId="41F2231B" w14:textId="18D7F969" w:rsidR="00781D44" w:rsidRDefault="001D6D72" w:rsidP="00001B00">
      <w:pPr>
        <w:pStyle w:val="ListParagraph"/>
        <w:numPr>
          <w:ilvl w:val="0"/>
          <w:numId w:val="2"/>
        </w:numPr>
      </w:pPr>
      <w:r>
        <w:t xml:space="preserve">(1) </w:t>
      </w:r>
      <w:r w:rsidR="00781D44">
        <w:t>Eraser</w:t>
      </w:r>
      <w:r w:rsidR="00DD70E7">
        <w:t xml:space="preserve"> – kneaded eraser (</w:t>
      </w:r>
      <w:hyperlink r:id="rId13" w:history="1">
        <w:r w:rsidR="00DD70E7" w:rsidRPr="00DD70E7">
          <w:rPr>
            <w:rStyle w:val="Hyperlink"/>
          </w:rPr>
          <w:t>Blick</w:t>
        </w:r>
      </w:hyperlink>
      <w:r w:rsidR="00DD70E7">
        <w:t>) or stick eraser (</w:t>
      </w:r>
      <w:hyperlink r:id="rId14" w:history="1">
        <w:r w:rsidR="00DD70E7" w:rsidRPr="00DD70E7">
          <w:rPr>
            <w:rStyle w:val="Hyperlink"/>
          </w:rPr>
          <w:t>Blick</w:t>
        </w:r>
      </w:hyperlink>
      <w:r w:rsidR="00DD70E7">
        <w:t>)</w:t>
      </w:r>
    </w:p>
    <w:p w14:paraId="7DC4D1C5" w14:textId="150BFD2A" w:rsidR="00781D44" w:rsidRDefault="001D6D72" w:rsidP="00001B00">
      <w:pPr>
        <w:pStyle w:val="ListParagraph"/>
        <w:numPr>
          <w:ilvl w:val="0"/>
          <w:numId w:val="2"/>
        </w:numPr>
      </w:pPr>
      <w:r>
        <w:t>(</w:t>
      </w:r>
      <w:r w:rsidR="00781D44">
        <w:t>2</w:t>
      </w:r>
      <w:r>
        <w:t>)</w:t>
      </w:r>
      <w:r w:rsidR="00781D44">
        <w:t xml:space="preserve"> </w:t>
      </w:r>
      <w:r w:rsidR="00DD70E7">
        <w:t>P</w:t>
      </w:r>
      <w:r w:rsidR="00781D44">
        <w:t>encils of different color</w:t>
      </w:r>
      <w:r w:rsidR="00DD70E7">
        <w:t xml:space="preserve">ed </w:t>
      </w:r>
      <w:r w:rsidR="00781D44">
        <w:t>pencil</w:t>
      </w:r>
      <w:r w:rsidR="00DD70E7">
        <w:t xml:space="preserve">s - </w:t>
      </w:r>
      <w:r w:rsidR="00781D44">
        <w:t>brand and colors not important</w:t>
      </w:r>
    </w:p>
    <w:p w14:paraId="0DAF7C93" w14:textId="1A2D4011" w:rsidR="001D6D72" w:rsidRDefault="001D6D72" w:rsidP="00001B00">
      <w:pPr>
        <w:pStyle w:val="ListParagraph"/>
        <w:numPr>
          <w:ilvl w:val="0"/>
          <w:numId w:val="2"/>
        </w:numPr>
      </w:pPr>
      <w:r>
        <w:t>(1) black pencil</w:t>
      </w:r>
    </w:p>
    <w:p w14:paraId="4C50D78C" w14:textId="77777777" w:rsidR="00781D44" w:rsidRDefault="00781D44" w:rsidP="00781D44"/>
    <w:p w14:paraId="696BA413" w14:textId="3715500F" w:rsidR="00781D44" w:rsidRDefault="00781D44" w:rsidP="00781D44">
      <w:r>
        <w:t>The Institute has larg</w:t>
      </w:r>
      <w:r w:rsidR="00DD70E7">
        <w:t>e</w:t>
      </w:r>
      <w:r>
        <w:t xml:space="preserve"> rulers and red colored pencils to loan. Each student will receive a special 120 </w:t>
      </w:r>
      <w:proofErr w:type="spellStart"/>
      <w:r>
        <w:t>gms</w:t>
      </w:r>
      <w:proofErr w:type="spellEnd"/>
      <w:r>
        <w:t xml:space="preserve"> heavy graph paper notebook for practice, </w:t>
      </w:r>
      <w:r w:rsidR="001C49E0">
        <w:t>and</w:t>
      </w:r>
      <w:r>
        <w:t xml:space="preserve"> a step-by-step instruction manual developed by our instructor, based on her calligraphy training in Russia.</w:t>
      </w:r>
    </w:p>
    <w:p w14:paraId="5F6251B3" w14:textId="77777777" w:rsidR="00781D44" w:rsidRDefault="00781D44" w:rsidP="00781D44"/>
    <w:sectPr w:rsidR="00781D44" w:rsidSect="00B0415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A2E59" w14:textId="77777777" w:rsidR="00C17E56" w:rsidRDefault="00C17E56" w:rsidP="001C49E0">
      <w:pPr>
        <w:spacing w:after="0" w:line="240" w:lineRule="auto"/>
      </w:pPr>
      <w:r>
        <w:separator/>
      </w:r>
    </w:p>
  </w:endnote>
  <w:endnote w:type="continuationSeparator" w:id="0">
    <w:p w14:paraId="6C3C8DE6" w14:textId="77777777" w:rsidR="00C17E56" w:rsidRDefault="00C17E56" w:rsidP="001C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18FF" w14:textId="1EA846F2" w:rsidR="001C49E0" w:rsidRPr="001C49E0" w:rsidRDefault="001C49E0">
    <w:pPr>
      <w:pStyle w:val="Footer"/>
      <w:rPr>
        <w:sz w:val="16"/>
        <w:szCs w:val="16"/>
      </w:rPr>
    </w:pPr>
    <w:r w:rsidRPr="001C49E0">
      <w:rPr>
        <w:sz w:val="16"/>
        <w:szCs w:val="16"/>
      </w:rPr>
      <w:t xml:space="preserve">CII: </w:t>
    </w:r>
    <w:proofErr w:type="spellStart"/>
    <w:r w:rsidRPr="001C49E0">
      <w:rPr>
        <w:sz w:val="16"/>
        <w:szCs w:val="16"/>
      </w:rPr>
      <w:t>Supply_Lists</w:t>
    </w:r>
    <w:proofErr w:type="spellEnd"/>
    <w:r w:rsidRPr="001C49E0">
      <w:rPr>
        <w:sz w:val="16"/>
        <w:szCs w:val="16"/>
      </w:rPr>
      <w:t>/</w:t>
    </w:r>
    <w:proofErr w:type="spellStart"/>
    <w:r w:rsidRPr="001C49E0">
      <w:rPr>
        <w:sz w:val="16"/>
        <w:szCs w:val="16"/>
      </w:rPr>
      <w:t>Sacred_Letters</w:t>
    </w:r>
    <w:proofErr w:type="spellEnd"/>
  </w:p>
  <w:p w14:paraId="76D4E376" w14:textId="77777777" w:rsidR="001C49E0" w:rsidRDefault="001C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5B816" w14:textId="77777777" w:rsidR="00C17E56" w:rsidRDefault="00C17E56" w:rsidP="001C49E0">
      <w:pPr>
        <w:spacing w:after="0" w:line="240" w:lineRule="auto"/>
      </w:pPr>
      <w:r>
        <w:separator/>
      </w:r>
    </w:p>
  </w:footnote>
  <w:footnote w:type="continuationSeparator" w:id="0">
    <w:p w14:paraId="3C627957" w14:textId="77777777" w:rsidR="00C17E56" w:rsidRDefault="00C17E56" w:rsidP="001C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F721A"/>
    <w:multiLevelType w:val="hybridMultilevel"/>
    <w:tmpl w:val="972CF60C"/>
    <w:lvl w:ilvl="0" w:tplc="8842F1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CC4A9D"/>
    <w:multiLevelType w:val="hybridMultilevel"/>
    <w:tmpl w:val="447CA0F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726860"/>
    <w:multiLevelType w:val="hybridMultilevel"/>
    <w:tmpl w:val="EE18B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902345">
    <w:abstractNumId w:val="2"/>
  </w:num>
  <w:num w:numId="2" w16cid:durableId="837699406">
    <w:abstractNumId w:val="1"/>
  </w:num>
  <w:num w:numId="3" w16cid:durableId="208725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DB"/>
    <w:rsid w:val="0010661B"/>
    <w:rsid w:val="001C0CDD"/>
    <w:rsid w:val="001C49E0"/>
    <w:rsid w:val="001D6D72"/>
    <w:rsid w:val="003538A3"/>
    <w:rsid w:val="005908F5"/>
    <w:rsid w:val="00781D44"/>
    <w:rsid w:val="008859AE"/>
    <w:rsid w:val="00A3429D"/>
    <w:rsid w:val="00A8574A"/>
    <w:rsid w:val="00B0415E"/>
    <w:rsid w:val="00C17E56"/>
    <w:rsid w:val="00D61368"/>
    <w:rsid w:val="00DB683A"/>
    <w:rsid w:val="00DC07DB"/>
    <w:rsid w:val="00DD70E7"/>
    <w:rsid w:val="00EA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E1701"/>
  <w15:chartTrackingRefBased/>
  <w15:docId w15:val="{2C6388EB-3CAD-104D-AF6C-1B07BE50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ion Pro" w:eastAsiaTheme="minorHAnsi" w:hAnsi="Minion Pro" w:cs="Times New Roman (Body CS)"/>
        <w:kern w:val="2"/>
        <w:sz w:val="22"/>
        <w:szCs w:val="24"/>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A3"/>
  </w:style>
  <w:style w:type="paragraph" w:styleId="Heading1">
    <w:name w:val="heading 1"/>
    <w:basedOn w:val="Normal"/>
    <w:next w:val="Normal"/>
    <w:link w:val="Heading1Char"/>
    <w:uiPriority w:val="9"/>
    <w:qFormat/>
    <w:rsid w:val="00DC0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7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7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07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07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07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07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07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7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7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07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07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07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07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07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0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7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7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07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7DB"/>
    <w:rPr>
      <w:i/>
      <w:iCs/>
      <w:color w:val="404040" w:themeColor="text1" w:themeTint="BF"/>
    </w:rPr>
  </w:style>
  <w:style w:type="paragraph" w:styleId="ListParagraph">
    <w:name w:val="List Paragraph"/>
    <w:basedOn w:val="Normal"/>
    <w:uiPriority w:val="34"/>
    <w:qFormat/>
    <w:rsid w:val="00DC07DB"/>
    <w:pPr>
      <w:ind w:left="720"/>
      <w:contextualSpacing/>
    </w:pPr>
  </w:style>
  <w:style w:type="character" w:styleId="IntenseEmphasis">
    <w:name w:val="Intense Emphasis"/>
    <w:basedOn w:val="DefaultParagraphFont"/>
    <w:uiPriority w:val="21"/>
    <w:qFormat/>
    <w:rsid w:val="00DC07DB"/>
    <w:rPr>
      <w:i/>
      <w:iCs/>
      <w:color w:val="0F4761" w:themeColor="accent1" w:themeShade="BF"/>
    </w:rPr>
  </w:style>
  <w:style w:type="paragraph" w:styleId="IntenseQuote">
    <w:name w:val="Intense Quote"/>
    <w:basedOn w:val="Normal"/>
    <w:next w:val="Normal"/>
    <w:link w:val="IntenseQuoteChar"/>
    <w:uiPriority w:val="30"/>
    <w:qFormat/>
    <w:rsid w:val="00DC0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7DB"/>
    <w:rPr>
      <w:i/>
      <w:iCs/>
      <w:color w:val="0F4761" w:themeColor="accent1" w:themeShade="BF"/>
    </w:rPr>
  </w:style>
  <w:style w:type="character" w:styleId="IntenseReference">
    <w:name w:val="Intense Reference"/>
    <w:basedOn w:val="DefaultParagraphFont"/>
    <w:uiPriority w:val="32"/>
    <w:qFormat/>
    <w:rsid w:val="00DC07DB"/>
    <w:rPr>
      <w:b/>
      <w:bCs/>
      <w:smallCaps/>
      <w:color w:val="0F4761" w:themeColor="accent1" w:themeShade="BF"/>
      <w:spacing w:val="5"/>
    </w:rPr>
  </w:style>
  <w:style w:type="character" w:styleId="Hyperlink">
    <w:name w:val="Hyperlink"/>
    <w:basedOn w:val="DefaultParagraphFont"/>
    <w:uiPriority w:val="99"/>
    <w:unhideWhenUsed/>
    <w:rsid w:val="00DC07DB"/>
    <w:rPr>
      <w:color w:val="467886" w:themeColor="hyperlink"/>
      <w:u w:val="single"/>
    </w:rPr>
  </w:style>
  <w:style w:type="character" w:styleId="UnresolvedMention">
    <w:name w:val="Unresolved Mention"/>
    <w:basedOn w:val="DefaultParagraphFont"/>
    <w:uiPriority w:val="99"/>
    <w:semiHidden/>
    <w:unhideWhenUsed/>
    <w:rsid w:val="00DC07DB"/>
    <w:rPr>
      <w:color w:val="605E5C"/>
      <w:shd w:val="clear" w:color="auto" w:fill="E1DFDD"/>
    </w:rPr>
  </w:style>
  <w:style w:type="character" w:styleId="FollowedHyperlink">
    <w:name w:val="FollowedHyperlink"/>
    <w:basedOn w:val="DefaultParagraphFont"/>
    <w:uiPriority w:val="99"/>
    <w:semiHidden/>
    <w:unhideWhenUsed/>
    <w:rsid w:val="00DC07DB"/>
    <w:rPr>
      <w:color w:val="96607D" w:themeColor="followedHyperlink"/>
      <w:u w:val="single"/>
    </w:rPr>
  </w:style>
  <w:style w:type="paragraph" w:styleId="Header">
    <w:name w:val="header"/>
    <w:basedOn w:val="Normal"/>
    <w:link w:val="HeaderChar"/>
    <w:uiPriority w:val="99"/>
    <w:unhideWhenUsed/>
    <w:rsid w:val="001C4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9E0"/>
  </w:style>
  <w:style w:type="paragraph" w:styleId="Footer">
    <w:name w:val="footer"/>
    <w:basedOn w:val="Normal"/>
    <w:link w:val="FooterChar"/>
    <w:uiPriority w:val="99"/>
    <w:unhideWhenUsed/>
    <w:rsid w:val="001C4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70110">
      <w:bodyDiv w:val="1"/>
      <w:marLeft w:val="0"/>
      <w:marRight w:val="0"/>
      <w:marTop w:val="0"/>
      <w:marBottom w:val="0"/>
      <w:divBdr>
        <w:top w:val="none" w:sz="0" w:space="0" w:color="auto"/>
        <w:left w:val="none" w:sz="0" w:space="0" w:color="auto"/>
        <w:bottom w:val="none" w:sz="0" w:space="0" w:color="auto"/>
        <w:right w:val="none" w:sz="0" w:space="0" w:color="auto"/>
      </w:divBdr>
      <w:divsChild>
        <w:div w:id="1235822101">
          <w:marLeft w:val="0"/>
          <w:marRight w:val="0"/>
          <w:marTop w:val="0"/>
          <w:marBottom w:val="0"/>
          <w:divBdr>
            <w:top w:val="none" w:sz="0" w:space="0" w:color="auto"/>
            <w:left w:val="none" w:sz="0" w:space="0" w:color="auto"/>
            <w:bottom w:val="none" w:sz="0" w:space="0" w:color="auto"/>
            <w:right w:val="none" w:sz="0" w:space="0" w:color="auto"/>
          </w:divBdr>
        </w:div>
      </w:divsChild>
    </w:div>
    <w:div w:id="431434710">
      <w:bodyDiv w:val="1"/>
      <w:marLeft w:val="0"/>
      <w:marRight w:val="0"/>
      <w:marTop w:val="0"/>
      <w:marBottom w:val="0"/>
      <w:divBdr>
        <w:top w:val="none" w:sz="0" w:space="0" w:color="auto"/>
        <w:left w:val="none" w:sz="0" w:space="0" w:color="auto"/>
        <w:bottom w:val="none" w:sz="0" w:space="0" w:color="auto"/>
        <w:right w:val="none" w:sz="0" w:space="0" w:color="auto"/>
      </w:divBdr>
      <w:divsChild>
        <w:div w:id="734276104">
          <w:marLeft w:val="0"/>
          <w:marRight w:val="0"/>
          <w:marTop w:val="0"/>
          <w:marBottom w:val="0"/>
          <w:divBdr>
            <w:top w:val="none" w:sz="0" w:space="0" w:color="auto"/>
            <w:left w:val="none" w:sz="0" w:space="0" w:color="auto"/>
            <w:bottom w:val="none" w:sz="0" w:space="0" w:color="auto"/>
            <w:right w:val="none" w:sz="0" w:space="0" w:color="auto"/>
          </w:divBdr>
        </w:div>
      </w:divsChild>
    </w:div>
    <w:div w:id="837842054">
      <w:bodyDiv w:val="1"/>
      <w:marLeft w:val="0"/>
      <w:marRight w:val="0"/>
      <w:marTop w:val="0"/>
      <w:marBottom w:val="0"/>
      <w:divBdr>
        <w:top w:val="none" w:sz="0" w:space="0" w:color="auto"/>
        <w:left w:val="none" w:sz="0" w:space="0" w:color="auto"/>
        <w:bottom w:val="none" w:sz="0" w:space="0" w:color="auto"/>
        <w:right w:val="none" w:sz="0" w:space="0" w:color="auto"/>
      </w:divBdr>
    </w:div>
    <w:div w:id="1874878397">
      <w:bodyDiv w:val="1"/>
      <w:marLeft w:val="0"/>
      <w:marRight w:val="0"/>
      <w:marTop w:val="0"/>
      <w:marBottom w:val="0"/>
      <w:divBdr>
        <w:top w:val="none" w:sz="0" w:space="0" w:color="auto"/>
        <w:left w:val="none" w:sz="0" w:space="0" w:color="auto"/>
        <w:bottom w:val="none" w:sz="0" w:space="0" w:color="auto"/>
        <w:right w:val="none" w:sz="0" w:space="0" w:color="auto"/>
      </w:divBdr>
    </w:div>
    <w:div w:id="1930579591">
      <w:bodyDiv w:val="1"/>
      <w:marLeft w:val="0"/>
      <w:marRight w:val="0"/>
      <w:marTop w:val="0"/>
      <w:marBottom w:val="0"/>
      <w:divBdr>
        <w:top w:val="none" w:sz="0" w:space="0" w:color="auto"/>
        <w:left w:val="none" w:sz="0" w:space="0" w:color="auto"/>
        <w:bottom w:val="none" w:sz="0" w:space="0" w:color="auto"/>
        <w:right w:val="none" w:sz="0" w:space="0" w:color="auto"/>
      </w:divBdr>
    </w:div>
    <w:div w:id="20067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Pilot-Parallel-2-Color-Calligraphy-Assorted/dp/B013RX9L3I/ref=sr_1_4?crid=38KY9DCN1LM1B&amp;dib=eyJ2IjoiMSJ9.d3nnKpmDH6nu_pQB_cv-Fg2I455b3a0Cnp6udITTxtQEhkmSV5PfGtXdsd3wK6EcSY3Yllsc89tqzXHu26AK2GSHUIwUo4sBbCIyRGrdeuumI0N0VfLKNwW0LJTxnH2oEf-bXI5cMcs40SFgFX-vpWIELmXsYKEFB3JnOGft79krBaKVTOkiGoVKiqVoZQ7UzhAGmfS2uFgvGhWbz0pQvRsX5uBUq2lmQ2NqUxL4l6476wyJBDZzIaIi056q6MxKL2PJlzlgVjGwsTESUmcGQs_3fZbSbeIeWKEK5e5wUsU.59vlL8A-K72HpTGjf34R8FYpQdVx8KYDZTAh3swcxuw&amp;dib_tag=se&amp;keywords=pilot+parallel+pen&amp;qid=1733463097&amp;sprefix=pilot+para%2Caps%2C180&amp;sr=8-4" TargetMode="External"/><Relationship Id="rId13" Type="http://schemas.openxmlformats.org/officeDocument/2006/relationships/hyperlink" Target="https://www.dickblick.com/products/blick-kneaded-eras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azon.com/Pentel-Japan-Aquash-Waterbrush-Medium/dp/B0017OSBQI/ref=sr_1_2?crid=FQB9Q33XY05Q&amp;dib=eyJ2IjoiMSJ9.m3bVkn0Vs12nPs-O9dWhGjj7R3d4X9dy1CCd1EBX2qjczh8wpO1MzkWPuqUPlEMMqwx871h0h1dJtUQtyxBkIJoCtDh9-lJS26UBgWgkqvKrDMZNski-TUqlVb1FgGLKSUFt3KzVBEuo2vavEhLdHXNIYDfQlSEp09V7e38GpsMg2IK30JCmvGjPWXAND_g9u0LKI86M-FusIF8PbXeqpLfSJL0XUFK3gbtpHtBxClMXDzg3yB8ykYvAOADLT0AaL67-KhTY687yBkHcWVzezwvkuk-OOwIGUhhJijnhEdQ.scyJyqqEOliaVzSvj2_QaZwzx81NgkRfpQp9CyzpNGg&amp;dib_tag=se&amp;keywords=pentel+water+brushes+for+watercolor&amp;qid=1733463638&amp;sprefix=pentel+water+brushes+for+watercolor%2Caps%2C154&amp;sr=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kblick.com/items/princeton-series-6500-aspen-synthetic-brush-short-handle-bright-size-2/?clicktracking=true&amp;wmcp=pla&amp;wmcid=items&amp;wmckw=09174-1102&amp;country=us&amp;currency=usd&amp;gad_source=1&amp;gbraid=0AAAAAD_wX_GiE0tVBuJa9syfykmLuLho3&amp;gclid=Cj0KCQiApNW6BhD5ARIsACmEbkWQXX-pj2oHL4jXqZgsZYAg7PPOM26kWozWb4Fu0aAjNIRWfB3t_UsaAihxEALw_wc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ckblick.com/items/princeton-series-6500-aspen-synthetic-brush-short-handle-bright-size-2/?clicktracking=true&amp;wmcp=pla&amp;wmcid=items&amp;wmckw=09174-1102&amp;country=us&amp;currency=usd&amp;gad_source=1&amp;gbraid=0AAAAAD_wX_G0plXH985Tp4v61itxT7CQn&amp;gclid=CjwKCAiAjeW6BhBAEiwAdKltMnvodk9XKT18qv7UUJW2EX23PfUd_KH8ri6a77AgsNQ0Rgy2GJ-HyRoCBD4QAvD_BwE" TargetMode="External"/><Relationship Id="rId4" Type="http://schemas.openxmlformats.org/officeDocument/2006/relationships/webSettings" Target="webSettings.xml"/><Relationship Id="rId9" Type="http://schemas.openxmlformats.org/officeDocument/2006/relationships/hyperlink" Target="https://www.dickblick.com/items/princeton-select-synthetic-brush-chisel-blender-short-handle-size-6/?clicktracking=true&amp;wmcp=pla&amp;wmcid=items&amp;wmckw=06382-1006&amp;country=us&amp;currency=usd&amp;gad_source=1&amp;gbraid=0AAAAAD_wX_GSdmwC0AJa-FqdfuDsFkZya&amp;gclid=CjwKCAiAjeW6BhBAEiwAdKltMphtlAXCAIortSfCjHbx4Tr1sGL2YgvhkSeBVwxzv7ZeU2g39q1FjxoCFoYQAvD_BwE" TargetMode="External"/><Relationship Id="rId14" Type="http://schemas.openxmlformats.org/officeDocument/2006/relationships/hyperlink" Target="https://www.dickblick.com/items/staedtler-mars-plastic-stick-eraser/?clicktracking=true&amp;wmcp=pla&amp;wmcid=items&amp;wmckw=21500-0002&amp;country=us&amp;currency=usd&amp;gad_source=1&amp;gbraid=0AAAAAD_wX_Hv-8ndWyLSC_7ja6I87MhTN&amp;gclid=CjwKCAiAjeW6BhBAEiwAdKltMqI3TB6vpFYAvjAw4rogJZv5SW1y3BpAj9afNZn1NIHinvHEDpNkiBoCOK4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Schlesser</dc:creator>
  <cp:keywords/>
  <dc:description/>
  <cp:lastModifiedBy>Christine Schlesser</cp:lastModifiedBy>
  <cp:revision>4</cp:revision>
  <dcterms:created xsi:type="dcterms:W3CDTF">2024-12-08T20:40:00Z</dcterms:created>
  <dcterms:modified xsi:type="dcterms:W3CDTF">2024-12-12T00:36:00Z</dcterms:modified>
</cp:coreProperties>
</file>